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964" w14:textId="2F93FB10"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center"/>
        <w:rPr>
          <w:rFonts w:ascii="Arial" w:hAnsi="Arial" w:cs="Arial"/>
          <w:b/>
          <w:sz w:val="22"/>
          <w:szCs w:val="22"/>
        </w:rPr>
      </w:pPr>
      <w:r w:rsidRPr="009B4129">
        <w:rPr>
          <w:rFonts w:ascii="Arial" w:hAnsi="Arial" w:cs="Arial"/>
          <w:b/>
          <w:sz w:val="22"/>
          <w:szCs w:val="22"/>
        </w:rPr>
        <w:t>Admission Procedure Policy</w:t>
      </w:r>
    </w:p>
    <w:p w14:paraId="5568052C" w14:textId="77777777" w:rsidR="009B4129" w:rsidRDefault="009B4129" w:rsidP="009B4129">
      <w:pPr>
        <w:tabs>
          <w:tab w:val="left" w:pos="0"/>
          <w:tab w:val="left" w:pos="5760"/>
          <w:tab w:val="left" w:pos="6480"/>
          <w:tab w:val="left" w:pos="7200"/>
          <w:tab w:val="left" w:pos="7920"/>
          <w:tab w:val="left" w:pos="8640"/>
          <w:tab w:val="right" w:pos="9360"/>
        </w:tabs>
        <w:spacing w:line="259" w:lineRule="exact"/>
        <w:jc w:val="center"/>
        <w:rPr>
          <w:rFonts w:ascii="Arial" w:hAnsi="Arial" w:cs="Arial"/>
          <w:sz w:val="22"/>
          <w:szCs w:val="22"/>
        </w:rPr>
      </w:pPr>
    </w:p>
    <w:p w14:paraId="1D3922AA" w14:textId="6B95303A"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center"/>
        <w:rPr>
          <w:rFonts w:ascii="Arial" w:hAnsi="Arial" w:cs="Arial"/>
          <w:sz w:val="22"/>
          <w:szCs w:val="22"/>
        </w:rPr>
      </w:pPr>
      <w:r w:rsidRPr="009B4129">
        <w:rPr>
          <w:rFonts w:ascii="Arial" w:hAnsi="Arial" w:cs="Arial"/>
          <w:sz w:val="22"/>
          <w:szCs w:val="22"/>
        </w:rPr>
        <w:t xml:space="preserve">The admission process is designed to support the mission and philosophy </w:t>
      </w:r>
      <w:r w:rsidRPr="009B4129">
        <w:rPr>
          <w:rFonts w:ascii="Arial" w:hAnsi="Arial" w:cs="Arial"/>
          <w:sz w:val="22"/>
          <w:szCs w:val="22"/>
        </w:rPr>
        <w:br/>
        <w:t xml:space="preserve">of the Wallingford Cooperative Nursery School (WCNS), particularly the emphasis </w:t>
      </w:r>
      <w:r w:rsidRPr="009B4129">
        <w:rPr>
          <w:rFonts w:ascii="Arial" w:hAnsi="Arial" w:cs="Arial"/>
          <w:sz w:val="22"/>
          <w:szCs w:val="22"/>
        </w:rPr>
        <w:br/>
        <w:t xml:space="preserve">on nurturing families and fostering community spirit. Our four-tiered enrollment system supports families already vested in the school while simultaneously creating </w:t>
      </w:r>
      <w:r w:rsidRPr="009B4129">
        <w:rPr>
          <w:rFonts w:ascii="Arial" w:hAnsi="Arial" w:cs="Arial"/>
          <w:sz w:val="22"/>
          <w:szCs w:val="22"/>
        </w:rPr>
        <w:br/>
        <w:t>opportunity for new families to join the WCNS community.</w:t>
      </w:r>
    </w:p>
    <w:p w14:paraId="33F38D74" w14:textId="77777777"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center"/>
        <w:rPr>
          <w:rFonts w:ascii="Arial" w:hAnsi="Arial" w:cs="Arial"/>
          <w:sz w:val="22"/>
          <w:szCs w:val="22"/>
        </w:rPr>
      </w:pPr>
    </w:p>
    <w:p w14:paraId="66293F68" w14:textId="0A0E2077" w:rsidR="0060277D" w:rsidRPr="009B4129"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sidRPr="009B4129">
        <w:rPr>
          <w:rFonts w:ascii="Arial" w:hAnsi="Arial" w:cs="Arial"/>
          <w:b/>
          <w:sz w:val="22"/>
          <w:szCs w:val="22"/>
        </w:rPr>
        <w:t>How do I get an application?</w:t>
      </w:r>
    </w:p>
    <w:p w14:paraId="3D795BE9" w14:textId="6B76B95C" w:rsidR="009B4129"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Applications are available for download on the school web site after </w:t>
      </w:r>
      <w:r w:rsidR="00886509">
        <w:rPr>
          <w:rFonts w:ascii="Arial" w:hAnsi="Arial" w:cs="Arial"/>
          <w:b/>
          <w:sz w:val="22"/>
          <w:szCs w:val="22"/>
        </w:rPr>
        <w:t>December 1</w:t>
      </w:r>
      <w:r w:rsidR="00D36609">
        <w:rPr>
          <w:rFonts w:ascii="Arial" w:hAnsi="Arial" w:cs="Arial"/>
          <w:b/>
          <w:sz w:val="22"/>
          <w:szCs w:val="22"/>
        </w:rPr>
        <w:t>6</w:t>
      </w:r>
      <w:r w:rsidRPr="009B4129">
        <w:rPr>
          <w:rFonts w:ascii="Arial" w:hAnsi="Arial" w:cs="Arial"/>
          <w:b/>
          <w:sz w:val="22"/>
          <w:szCs w:val="22"/>
        </w:rPr>
        <w:t xml:space="preserve"> </w:t>
      </w:r>
      <w:r w:rsidRPr="0060277D">
        <w:rPr>
          <w:rFonts w:ascii="Arial" w:hAnsi="Arial" w:cs="Arial"/>
          <w:bCs/>
          <w:sz w:val="22"/>
          <w:szCs w:val="22"/>
        </w:rPr>
        <w:t>of the forthcoming school year</w:t>
      </w:r>
      <w:r w:rsidRPr="009B4129">
        <w:rPr>
          <w:rFonts w:ascii="Arial" w:hAnsi="Arial" w:cs="Arial"/>
          <w:sz w:val="22"/>
          <w:szCs w:val="22"/>
        </w:rPr>
        <w:t xml:space="preserve"> (http://wallingfordcoop.org/application.html), or they are available upon request from the Director</w:t>
      </w:r>
      <w:r w:rsidR="00C63D48">
        <w:rPr>
          <w:rFonts w:ascii="Arial" w:hAnsi="Arial" w:cs="Arial"/>
          <w:sz w:val="22"/>
          <w:szCs w:val="22"/>
        </w:rPr>
        <w:t xml:space="preserve"> </w:t>
      </w:r>
      <w:r w:rsidR="0060277D">
        <w:rPr>
          <w:rFonts w:ascii="Arial" w:hAnsi="Arial" w:cs="Arial"/>
          <w:sz w:val="22"/>
          <w:szCs w:val="22"/>
        </w:rPr>
        <w:t xml:space="preserve">at </w:t>
      </w:r>
      <w:hyperlink r:id="rId7" w:history="1">
        <w:r w:rsidR="0060277D" w:rsidRPr="00C834B5">
          <w:rPr>
            <w:rStyle w:val="Hyperlink"/>
            <w:rFonts w:ascii="Arial" w:hAnsi="Arial" w:cs="Arial"/>
            <w:sz w:val="22"/>
            <w:szCs w:val="22"/>
          </w:rPr>
          <w:t>info@wallingfordcoop.org</w:t>
        </w:r>
      </w:hyperlink>
      <w:r w:rsidR="0060277D">
        <w:rPr>
          <w:rFonts w:ascii="Arial" w:hAnsi="Arial" w:cs="Arial"/>
          <w:sz w:val="22"/>
          <w:szCs w:val="22"/>
        </w:rPr>
        <w:t xml:space="preserve"> </w:t>
      </w:r>
      <w:r w:rsidRPr="009B4129">
        <w:rPr>
          <w:rFonts w:ascii="Arial" w:hAnsi="Arial" w:cs="Arial"/>
          <w:sz w:val="22"/>
          <w:szCs w:val="22"/>
        </w:rPr>
        <w:t xml:space="preserve"> A </w:t>
      </w:r>
      <w:r w:rsidR="00875B4E">
        <w:rPr>
          <w:rFonts w:ascii="Arial" w:hAnsi="Arial" w:cs="Arial"/>
          <w:sz w:val="22"/>
          <w:szCs w:val="22"/>
        </w:rPr>
        <w:t xml:space="preserve">non-refundable </w:t>
      </w:r>
      <w:r w:rsidRPr="009B4129">
        <w:rPr>
          <w:rFonts w:ascii="Arial" w:hAnsi="Arial" w:cs="Arial"/>
          <w:sz w:val="22"/>
          <w:szCs w:val="22"/>
        </w:rPr>
        <w:t xml:space="preserve">$50 application fee is required, and applications are considered using </w:t>
      </w:r>
      <w:r w:rsidR="009E6DAF">
        <w:rPr>
          <w:rFonts w:ascii="Arial" w:hAnsi="Arial" w:cs="Arial"/>
          <w:sz w:val="22"/>
          <w:szCs w:val="22"/>
        </w:rPr>
        <w:t>a</w:t>
      </w:r>
      <w:r w:rsidRPr="009B4129">
        <w:rPr>
          <w:rFonts w:ascii="Arial" w:hAnsi="Arial" w:cs="Arial"/>
          <w:sz w:val="22"/>
          <w:szCs w:val="22"/>
        </w:rPr>
        <w:t xml:space="preserve"> </w:t>
      </w:r>
      <w:r w:rsidR="00C63D48">
        <w:rPr>
          <w:rFonts w:ascii="Arial" w:hAnsi="Arial" w:cs="Arial"/>
          <w:sz w:val="22"/>
          <w:szCs w:val="22"/>
        </w:rPr>
        <w:t>four-tiered enrollment system.</w:t>
      </w:r>
    </w:p>
    <w:p w14:paraId="42D3F573" w14:textId="77777777" w:rsidR="00C63D48"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p>
    <w:p w14:paraId="72AEA453" w14:textId="18E83A67" w:rsidR="00C63D48"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b/>
          <w:bCs/>
          <w:sz w:val="22"/>
          <w:szCs w:val="22"/>
        </w:rPr>
      </w:pPr>
      <w:r w:rsidRPr="00C63D48">
        <w:rPr>
          <w:rFonts w:ascii="Arial" w:hAnsi="Arial" w:cs="Arial"/>
          <w:b/>
          <w:bCs/>
          <w:sz w:val="22"/>
          <w:szCs w:val="22"/>
        </w:rPr>
        <w:t xml:space="preserve">How </w:t>
      </w:r>
      <w:r>
        <w:rPr>
          <w:rFonts w:ascii="Arial" w:hAnsi="Arial" w:cs="Arial"/>
          <w:b/>
          <w:bCs/>
          <w:sz w:val="22"/>
          <w:szCs w:val="22"/>
        </w:rPr>
        <w:t>do I apply</w:t>
      </w:r>
      <w:r w:rsidRPr="00C63D48">
        <w:rPr>
          <w:rFonts w:ascii="Arial" w:hAnsi="Arial" w:cs="Arial"/>
          <w:b/>
          <w:bCs/>
          <w:sz w:val="22"/>
          <w:szCs w:val="22"/>
        </w:rPr>
        <w:t>?</w:t>
      </w:r>
    </w:p>
    <w:p w14:paraId="6ABE6BA8" w14:textId="38E1ED40" w:rsidR="00C63D48" w:rsidRDefault="00C63D48" w:rsidP="00C63D48">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C63D48">
        <w:rPr>
          <w:rFonts w:ascii="Arial" w:hAnsi="Arial" w:cs="Arial"/>
          <w:sz w:val="22"/>
          <w:szCs w:val="22"/>
        </w:rPr>
        <w:t xml:space="preserve">Applications must be mailed or dropped off to Wallingford Co-op Nursery School 110 E. Brookhaven Road, Wallingford, PA 19086.  Applications that are dropped off should be placed </w:t>
      </w:r>
      <w:r w:rsidRPr="00D95183">
        <w:rPr>
          <w:rFonts w:ascii="Arial" w:hAnsi="Arial" w:cs="Arial"/>
          <w:color w:val="000000" w:themeColor="text1"/>
          <w:sz w:val="22"/>
          <w:szCs w:val="22"/>
        </w:rPr>
        <w:t>into the slot of the locked mailbox at the front door of the church.</w:t>
      </w:r>
    </w:p>
    <w:p w14:paraId="4E57721D" w14:textId="09026163" w:rsidR="00283711" w:rsidRDefault="00283711" w:rsidP="00C63D48">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Pr>
          <w:rFonts w:ascii="Arial" w:hAnsi="Arial" w:cs="Arial"/>
          <w:color w:val="000000" w:themeColor="text1"/>
          <w:sz w:val="22"/>
          <w:szCs w:val="22"/>
        </w:rPr>
        <w:t>Applications are NOT accepted electronically.</w:t>
      </w:r>
    </w:p>
    <w:p w14:paraId="0434A451" w14:textId="24A5BA02" w:rsidR="009E6DAF" w:rsidRPr="009E6DAF" w:rsidRDefault="009E6DAF" w:rsidP="009E6DAF">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Pr>
          <w:rFonts w:ascii="Arial" w:hAnsi="Arial" w:cs="Arial"/>
          <w:color w:val="000000" w:themeColor="text1"/>
          <w:sz w:val="22"/>
          <w:szCs w:val="22"/>
        </w:rPr>
        <w:t>Current Co-op Families may place their application in the bin in the hallway outside MMO marked “Papers for Jodi.”</w:t>
      </w:r>
    </w:p>
    <w:p w14:paraId="446AFA10" w14:textId="77777777" w:rsidR="00C63D48" w:rsidRPr="00D95183" w:rsidRDefault="00C63D48" w:rsidP="00C63D48">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D95183">
        <w:rPr>
          <w:rFonts w:ascii="Arial" w:hAnsi="Arial" w:cs="Arial"/>
          <w:color w:val="000000" w:themeColor="text1"/>
          <w:sz w:val="22"/>
          <w:szCs w:val="22"/>
        </w:rPr>
        <w:t xml:space="preserve"> Applications will be considered on a </w:t>
      </w:r>
      <w:proofErr w:type="gramStart"/>
      <w:r w:rsidRPr="00D95183">
        <w:rPr>
          <w:rFonts w:ascii="Arial" w:hAnsi="Arial" w:cs="Arial"/>
          <w:color w:val="000000" w:themeColor="text1"/>
          <w:sz w:val="22"/>
          <w:szCs w:val="22"/>
        </w:rPr>
        <w:t>first-come</w:t>
      </w:r>
      <w:proofErr w:type="gramEnd"/>
      <w:r w:rsidRPr="00D95183">
        <w:rPr>
          <w:rFonts w:ascii="Arial" w:hAnsi="Arial" w:cs="Arial"/>
          <w:color w:val="000000" w:themeColor="text1"/>
          <w:sz w:val="22"/>
          <w:szCs w:val="22"/>
        </w:rPr>
        <w:t>/first-served basis.</w:t>
      </w:r>
    </w:p>
    <w:p w14:paraId="6ACA713F" w14:textId="00CDDCCE" w:rsidR="00D95183" w:rsidRDefault="00C63D48" w:rsidP="00D95183">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D95183">
        <w:rPr>
          <w:rFonts w:ascii="Arial" w:hAnsi="Arial" w:cs="Arial"/>
          <w:color w:val="000000" w:themeColor="text1"/>
          <w:sz w:val="22"/>
          <w:szCs w:val="22"/>
        </w:rPr>
        <w:t>Each application must be accompanied by the $50 application fee</w:t>
      </w:r>
      <w:r w:rsidR="0060277D" w:rsidRPr="00D95183">
        <w:rPr>
          <w:rFonts w:ascii="Arial" w:hAnsi="Arial" w:cs="Arial"/>
          <w:color w:val="000000" w:themeColor="text1"/>
          <w:sz w:val="22"/>
          <w:szCs w:val="22"/>
        </w:rPr>
        <w:t xml:space="preserve"> to be considered.</w:t>
      </w:r>
      <w:r w:rsidR="009E6DAF">
        <w:rPr>
          <w:rFonts w:ascii="Arial" w:hAnsi="Arial" w:cs="Arial"/>
          <w:color w:val="000000" w:themeColor="text1"/>
          <w:sz w:val="22"/>
          <w:szCs w:val="22"/>
        </w:rPr>
        <w:t xml:space="preserve"> This should be in the form of check or cash.</w:t>
      </w:r>
    </w:p>
    <w:p w14:paraId="278DB794" w14:textId="02C875CC" w:rsidR="00C63D48" w:rsidRPr="00D95183"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p>
    <w:p w14:paraId="19787EA3" w14:textId="3BF8CEB8" w:rsidR="003C28B3" w:rsidRPr="00D95183" w:rsidRDefault="00C63D48" w:rsidP="003C28B3">
      <w:pPr>
        <w:tabs>
          <w:tab w:val="left" w:pos="0"/>
          <w:tab w:val="left" w:pos="5760"/>
          <w:tab w:val="left" w:pos="6480"/>
          <w:tab w:val="left" w:pos="7200"/>
          <w:tab w:val="left" w:pos="7920"/>
          <w:tab w:val="left" w:pos="8640"/>
          <w:tab w:val="right" w:pos="9360"/>
        </w:tabs>
        <w:spacing w:line="259" w:lineRule="exact"/>
        <w:rPr>
          <w:rFonts w:ascii="Arial" w:hAnsi="Arial" w:cs="Arial"/>
          <w:b/>
          <w:bCs/>
          <w:color w:val="000000" w:themeColor="text1"/>
          <w:sz w:val="22"/>
          <w:szCs w:val="22"/>
        </w:rPr>
      </w:pPr>
      <w:r w:rsidRPr="00D95183">
        <w:rPr>
          <w:rFonts w:ascii="Arial" w:hAnsi="Arial" w:cs="Arial"/>
          <w:b/>
          <w:bCs/>
          <w:color w:val="000000" w:themeColor="text1"/>
          <w:sz w:val="22"/>
          <w:szCs w:val="22"/>
        </w:rPr>
        <w:t>When do I apply?</w:t>
      </w:r>
    </w:p>
    <w:p w14:paraId="3047ADE1" w14:textId="17BA464F" w:rsidR="009B4129" w:rsidRPr="003C28B3" w:rsidRDefault="009B4129" w:rsidP="003C28B3">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D95183">
        <w:rPr>
          <w:rFonts w:ascii="Arial" w:hAnsi="Arial" w:cs="Arial"/>
          <w:b/>
          <w:bCs/>
          <w:color w:val="000000" w:themeColor="text1"/>
          <w:sz w:val="22"/>
          <w:szCs w:val="22"/>
        </w:rPr>
        <w:t>Group A</w:t>
      </w:r>
      <w:r w:rsidRPr="00D95183">
        <w:rPr>
          <w:rFonts w:ascii="Arial" w:hAnsi="Arial" w:cs="Arial"/>
          <w:color w:val="000000" w:themeColor="text1"/>
          <w:sz w:val="22"/>
          <w:szCs w:val="22"/>
        </w:rPr>
        <w:t xml:space="preserve"> is defined as</w:t>
      </w:r>
      <w:r w:rsidRPr="00D95183">
        <w:rPr>
          <w:rFonts w:ascii="Arial" w:hAnsi="Arial" w:cs="Arial"/>
          <w:b/>
          <w:color w:val="000000" w:themeColor="text1"/>
          <w:sz w:val="22"/>
          <w:szCs w:val="22"/>
        </w:rPr>
        <w:t xml:space="preserve"> </w:t>
      </w:r>
      <w:r w:rsidRPr="00D95183">
        <w:rPr>
          <w:rFonts w:ascii="Arial" w:hAnsi="Arial" w:cs="Arial"/>
          <w:bCs/>
          <w:color w:val="000000" w:themeColor="text1"/>
          <w:sz w:val="22"/>
          <w:szCs w:val="22"/>
        </w:rPr>
        <w:t>children currently enrolled in the Kindergarten Complement, Lion, Zebra, Giraffe or Elephant classes</w:t>
      </w:r>
      <w:r w:rsidRPr="003C28B3">
        <w:rPr>
          <w:rFonts w:ascii="Arial" w:hAnsi="Arial" w:cs="Arial"/>
          <w:bCs/>
          <w:sz w:val="22"/>
          <w:szCs w:val="22"/>
        </w:rPr>
        <w:t>; siblings of past and current students</w:t>
      </w:r>
      <w:r w:rsidR="009E6DAF">
        <w:rPr>
          <w:rFonts w:ascii="Arial" w:hAnsi="Arial" w:cs="Arial"/>
          <w:bCs/>
          <w:sz w:val="22"/>
          <w:szCs w:val="22"/>
        </w:rPr>
        <w:t xml:space="preserve"> in those classes</w:t>
      </w:r>
      <w:r w:rsidRPr="003C28B3">
        <w:rPr>
          <w:rFonts w:ascii="Arial" w:hAnsi="Arial" w:cs="Arial"/>
          <w:bCs/>
          <w:sz w:val="22"/>
          <w:szCs w:val="22"/>
        </w:rPr>
        <w:t>; and members of the Wallingford Presbyterian Church.</w:t>
      </w:r>
    </w:p>
    <w:p w14:paraId="48E65286" w14:textId="2C6E4F57" w:rsidR="009B4129" w:rsidRPr="003C28B3" w:rsidRDefault="009B4129" w:rsidP="009B4129">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A members should submit their applications between </w:t>
      </w:r>
      <w:r w:rsidRPr="009B4129">
        <w:rPr>
          <w:rFonts w:ascii="Arial" w:hAnsi="Arial" w:cs="Arial"/>
          <w:b/>
          <w:sz w:val="22"/>
          <w:szCs w:val="22"/>
        </w:rPr>
        <w:t xml:space="preserve">January </w:t>
      </w:r>
      <w:r w:rsidR="00AF4081">
        <w:rPr>
          <w:rFonts w:ascii="Arial" w:hAnsi="Arial" w:cs="Arial"/>
          <w:b/>
          <w:sz w:val="22"/>
          <w:szCs w:val="22"/>
        </w:rPr>
        <w:t>23</w:t>
      </w:r>
      <w:r w:rsidRPr="009B4129">
        <w:rPr>
          <w:rFonts w:ascii="Arial" w:hAnsi="Arial" w:cs="Arial"/>
          <w:b/>
          <w:sz w:val="22"/>
          <w:szCs w:val="22"/>
        </w:rPr>
        <w:t xml:space="preserve"> and February </w:t>
      </w:r>
      <w:r w:rsidR="00DC5B96">
        <w:rPr>
          <w:rFonts w:ascii="Arial" w:hAnsi="Arial" w:cs="Arial"/>
          <w:b/>
          <w:sz w:val="22"/>
          <w:szCs w:val="22"/>
        </w:rPr>
        <w:t>2</w:t>
      </w:r>
      <w:r w:rsidR="00D36609">
        <w:rPr>
          <w:rFonts w:ascii="Arial" w:hAnsi="Arial" w:cs="Arial"/>
          <w:b/>
          <w:sz w:val="22"/>
          <w:szCs w:val="22"/>
        </w:rPr>
        <w:t>0</w:t>
      </w:r>
      <w:r w:rsidRPr="009B4129">
        <w:rPr>
          <w:rFonts w:ascii="Arial" w:hAnsi="Arial" w:cs="Arial"/>
          <w:b/>
          <w:sz w:val="22"/>
          <w:szCs w:val="22"/>
        </w:rPr>
        <w:t xml:space="preserve"> </w:t>
      </w:r>
      <w:r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 18 for this group but recorded as 1/23.</w:t>
      </w:r>
    </w:p>
    <w:p w14:paraId="08187725" w14:textId="77777777" w:rsidR="003C28B3" w:rsidRPr="003C28B3" w:rsidRDefault="003C28B3" w:rsidP="009B4129">
      <w:pPr>
        <w:tabs>
          <w:tab w:val="left" w:pos="0"/>
          <w:tab w:val="left" w:pos="5760"/>
          <w:tab w:val="left" w:pos="6480"/>
          <w:tab w:val="left" w:pos="7200"/>
          <w:tab w:val="left" w:pos="7920"/>
          <w:tab w:val="left" w:pos="8640"/>
          <w:tab w:val="right" w:pos="9360"/>
        </w:tabs>
        <w:spacing w:line="259" w:lineRule="exact"/>
        <w:rPr>
          <w:rFonts w:ascii="Arial" w:hAnsi="Arial" w:cs="Arial"/>
          <w:b/>
          <w:bCs/>
          <w:sz w:val="22"/>
          <w:szCs w:val="22"/>
        </w:rPr>
      </w:pPr>
    </w:p>
    <w:p w14:paraId="247126E2" w14:textId="359B1A57" w:rsidR="009B4129" w:rsidRPr="003C28B3"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B</w:t>
      </w:r>
      <w:r w:rsidRPr="009B4129">
        <w:rPr>
          <w:rFonts w:ascii="Arial" w:hAnsi="Arial" w:cs="Arial"/>
          <w:sz w:val="22"/>
          <w:szCs w:val="22"/>
        </w:rPr>
        <w:t xml:space="preserve"> is defined as </w:t>
      </w:r>
      <w:r w:rsidRPr="003C28B3">
        <w:rPr>
          <w:rFonts w:ascii="Arial" w:hAnsi="Arial" w:cs="Arial"/>
          <w:bCs/>
          <w:sz w:val="22"/>
          <w:szCs w:val="22"/>
        </w:rPr>
        <w:t>children who are currently enrolled in the Play School class and who are not members of Group A above.</w:t>
      </w:r>
      <w:r w:rsidRPr="003C28B3" w:rsidDel="00673FEC">
        <w:rPr>
          <w:rFonts w:ascii="Arial" w:hAnsi="Arial" w:cs="Arial"/>
          <w:bCs/>
          <w:sz w:val="22"/>
          <w:szCs w:val="22"/>
        </w:rPr>
        <w:t xml:space="preserve"> </w:t>
      </w:r>
    </w:p>
    <w:p w14:paraId="53A86A42" w14:textId="33F8DF7B" w:rsidR="00AF4081" w:rsidRPr="003C28B3" w:rsidRDefault="009B4129" w:rsidP="00AF4081">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B members </w:t>
      </w:r>
      <w:r w:rsidR="00AF4081" w:rsidRPr="009B4129">
        <w:rPr>
          <w:rFonts w:ascii="Arial" w:hAnsi="Arial" w:cs="Arial"/>
          <w:sz w:val="22"/>
          <w:szCs w:val="22"/>
        </w:rPr>
        <w:t>should submit their applications</w:t>
      </w:r>
      <w:r w:rsidR="00AF4081">
        <w:rPr>
          <w:rFonts w:ascii="Arial" w:hAnsi="Arial" w:cs="Arial"/>
          <w:sz w:val="22"/>
          <w:szCs w:val="22"/>
        </w:rPr>
        <w:t xml:space="preserve"> </w:t>
      </w:r>
      <w:r w:rsidR="00AF4081" w:rsidRPr="009B4129">
        <w:rPr>
          <w:rFonts w:ascii="Arial" w:hAnsi="Arial" w:cs="Arial"/>
          <w:sz w:val="22"/>
          <w:szCs w:val="22"/>
        </w:rPr>
        <w:t xml:space="preserve">between </w:t>
      </w:r>
      <w:r w:rsidR="00AF4081" w:rsidRPr="009B4129">
        <w:rPr>
          <w:rFonts w:ascii="Arial" w:hAnsi="Arial" w:cs="Arial"/>
          <w:b/>
          <w:sz w:val="22"/>
          <w:szCs w:val="22"/>
        </w:rPr>
        <w:t xml:space="preserve">January </w:t>
      </w:r>
      <w:r w:rsidR="00AF4081">
        <w:rPr>
          <w:rFonts w:ascii="Arial" w:hAnsi="Arial" w:cs="Arial"/>
          <w:b/>
          <w:sz w:val="22"/>
          <w:szCs w:val="22"/>
        </w:rPr>
        <w:t>23</w:t>
      </w:r>
      <w:r w:rsidR="00AF4081" w:rsidRPr="009B4129">
        <w:rPr>
          <w:rFonts w:ascii="Arial" w:hAnsi="Arial" w:cs="Arial"/>
          <w:b/>
          <w:sz w:val="22"/>
          <w:szCs w:val="22"/>
        </w:rPr>
        <w:t xml:space="preserve"> and February </w:t>
      </w:r>
      <w:r w:rsidR="00AF4081">
        <w:rPr>
          <w:rFonts w:ascii="Arial" w:hAnsi="Arial" w:cs="Arial"/>
          <w:b/>
          <w:sz w:val="22"/>
          <w:szCs w:val="22"/>
        </w:rPr>
        <w:t>20</w:t>
      </w:r>
      <w:r w:rsidR="00AF4081" w:rsidRPr="009B4129">
        <w:rPr>
          <w:rFonts w:ascii="Arial" w:hAnsi="Arial" w:cs="Arial"/>
          <w:b/>
          <w:sz w:val="22"/>
          <w:szCs w:val="22"/>
        </w:rPr>
        <w:t xml:space="preserve"> </w:t>
      </w:r>
      <w:r w:rsidR="00AF4081"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 18 for this group but recorded as 1/23.</w:t>
      </w:r>
    </w:p>
    <w:p w14:paraId="318F1FF0" w14:textId="77777777"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6A74B75E" w14:textId="1A4E5406" w:rsidR="009B4129" w:rsidRPr="003C28B3"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C</w:t>
      </w:r>
      <w:r w:rsidRPr="009B4129">
        <w:rPr>
          <w:rFonts w:ascii="Arial" w:hAnsi="Arial" w:cs="Arial"/>
          <w:sz w:val="22"/>
          <w:szCs w:val="22"/>
        </w:rPr>
        <w:t xml:space="preserve"> is defined as </w:t>
      </w:r>
      <w:r w:rsidRPr="003C28B3">
        <w:rPr>
          <w:rFonts w:ascii="Arial" w:hAnsi="Arial" w:cs="Arial"/>
          <w:bCs/>
          <w:sz w:val="22"/>
          <w:szCs w:val="22"/>
        </w:rPr>
        <w:t>children who are currently enrolled in the M</w:t>
      </w:r>
      <w:r w:rsidR="009E5221" w:rsidRPr="003C28B3">
        <w:rPr>
          <w:rFonts w:ascii="Arial" w:hAnsi="Arial" w:cs="Arial"/>
          <w:bCs/>
          <w:sz w:val="22"/>
          <w:szCs w:val="22"/>
        </w:rPr>
        <w:t>eerkat</w:t>
      </w:r>
      <w:r w:rsidRPr="003C28B3">
        <w:rPr>
          <w:rFonts w:ascii="Arial" w:hAnsi="Arial" w:cs="Arial"/>
          <w:bCs/>
          <w:sz w:val="22"/>
          <w:szCs w:val="22"/>
        </w:rPr>
        <w:t>’s Morning Out class and who are not members of Group A above.</w:t>
      </w:r>
      <w:r w:rsidRPr="003C28B3" w:rsidDel="00673FEC">
        <w:rPr>
          <w:rFonts w:ascii="Arial" w:hAnsi="Arial" w:cs="Arial"/>
          <w:bCs/>
          <w:sz w:val="22"/>
          <w:szCs w:val="22"/>
        </w:rPr>
        <w:t xml:space="preserve"> </w:t>
      </w:r>
    </w:p>
    <w:p w14:paraId="51BF03EE" w14:textId="77777777" w:rsidR="00AF4081" w:rsidRPr="003C28B3" w:rsidRDefault="009B4129" w:rsidP="00AF4081">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C members </w:t>
      </w:r>
      <w:r w:rsidR="00AF4081" w:rsidRPr="009B4129">
        <w:rPr>
          <w:rFonts w:ascii="Arial" w:hAnsi="Arial" w:cs="Arial"/>
          <w:sz w:val="22"/>
          <w:szCs w:val="22"/>
        </w:rPr>
        <w:t>should submit their applications</w:t>
      </w:r>
      <w:r w:rsidR="00AF4081">
        <w:rPr>
          <w:rFonts w:ascii="Arial" w:hAnsi="Arial" w:cs="Arial"/>
          <w:sz w:val="22"/>
          <w:szCs w:val="22"/>
        </w:rPr>
        <w:t xml:space="preserve"> </w:t>
      </w:r>
      <w:r w:rsidR="00AF4081" w:rsidRPr="009B4129">
        <w:rPr>
          <w:rFonts w:ascii="Arial" w:hAnsi="Arial" w:cs="Arial"/>
          <w:sz w:val="22"/>
          <w:szCs w:val="22"/>
        </w:rPr>
        <w:t xml:space="preserve">between </w:t>
      </w:r>
      <w:r w:rsidR="00AF4081" w:rsidRPr="009B4129">
        <w:rPr>
          <w:rFonts w:ascii="Arial" w:hAnsi="Arial" w:cs="Arial"/>
          <w:b/>
          <w:sz w:val="22"/>
          <w:szCs w:val="22"/>
        </w:rPr>
        <w:t xml:space="preserve">January </w:t>
      </w:r>
      <w:r w:rsidR="00AF4081">
        <w:rPr>
          <w:rFonts w:ascii="Arial" w:hAnsi="Arial" w:cs="Arial"/>
          <w:b/>
          <w:sz w:val="22"/>
          <w:szCs w:val="22"/>
        </w:rPr>
        <w:t>23</w:t>
      </w:r>
      <w:r w:rsidR="00AF4081" w:rsidRPr="009B4129">
        <w:rPr>
          <w:rFonts w:ascii="Arial" w:hAnsi="Arial" w:cs="Arial"/>
          <w:b/>
          <w:sz w:val="22"/>
          <w:szCs w:val="22"/>
        </w:rPr>
        <w:t xml:space="preserve"> and February </w:t>
      </w:r>
      <w:r w:rsidR="00AF4081">
        <w:rPr>
          <w:rFonts w:ascii="Arial" w:hAnsi="Arial" w:cs="Arial"/>
          <w:b/>
          <w:sz w:val="22"/>
          <w:szCs w:val="22"/>
        </w:rPr>
        <w:t>20</w:t>
      </w:r>
      <w:r w:rsidR="00AF4081" w:rsidRPr="009B4129">
        <w:rPr>
          <w:rFonts w:ascii="Arial" w:hAnsi="Arial" w:cs="Arial"/>
          <w:b/>
          <w:sz w:val="22"/>
          <w:szCs w:val="22"/>
        </w:rPr>
        <w:t xml:space="preserve"> </w:t>
      </w:r>
      <w:r w:rsidR="00AF4081"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 18 for this group but recorded as 1/23.</w:t>
      </w:r>
    </w:p>
    <w:p w14:paraId="2806A4E4" w14:textId="77777777" w:rsidR="00AF4081" w:rsidRPr="009B4129" w:rsidRDefault="00AF4081" w:rsidP="00AF4081">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44DCFCB3" w14:textId="21F09A18" w:rsidR="009B4129" w:rsidRPr="003C28B3" w:rsidRDefault="004F40A0" w:rsidP="00AF4081">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D</w:t>
      </w:r>
      <w:r>
        <w:rPr>
          <w:rFonts w:ascii="Arial" w:hAnsi="Arial" w:cs="Arial"/>
          <w:sz w:val="22"/>
          <w:szCs w:val="22"/>
        </w:rPr>
        <w:t xml:space="preserve"> is defined as</w:t>
      </w:r>
      <w:r w:rsidR="009B4129" w:rsidRPr="009B4129">
        <w:rPr>
          <w:rFonts w:ascii="Arial" w:hAnsi="Arial" w:cs="Arial"/>
          <w:sz w:val="22"/>
          <w:szCs w:val="22"/>
        </w:rPr>
        <w:t xml:space="preserve"> children who are</w:t>
      </w:r>
      <w:r w:rsidR="009B4129" w:rsidRPr="009B4129">
        <w:rPr>
          <w:rFonts w:ascii="Arial" w:hAnsi="Arial" w:cs="Arial"/>
          <w:b/>
          <w:sz w:val="22"/>
          <w:szCs w:val="22"/>
        </w:rPr>
        <w:t xml:space="preserve"> </w:t>
      </w:r>
      <w:r w:rsidR="009B4129" w:rsidRPr="003C28B3">
        <w:rPr>
          <w:rFonts w:ascii="Arial" w:hAnsi="Arial" w:cs="Arial"/>
          <w:bCs/>
          <w:sz w:val="22"/>
          <w:szCs w:val="22"/>
        </w:rPr>
        <w:t>not part of either Group A, Group B or Group C</w:t>
      </w:r>
      <w:r w:rsidRPr="003C28B3">
        <w:rPr>
          <w:rFonts w:ascii="Arial" w:hAnsi="Arial" w:cs="Arial"/>
          <w:bCs/>
          <w:sz w:val="22"/>
          <w:szCs w:val="22"/>
        </w:rPr>
        <w:t>.</w:t>
      </w:r>
    </w:p>
    <w:p w14:paraId="6CD7412E" w14:textId="16AEBB24" w:rsidR="009B4129" w:rsidRPr="009B4129" w:rsidRDefault="009B4129" w:rsidP="009B4129">
      <w:pPr>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All new families </w:t>
      </w:r>
      <w:r w:rsidR="003C28B3">
        <w:rPr>
          <w:rFonts w:ascii="Arial" w:hAnsi="Arial" w:cs="Arial"/>
          <w:sz w:val="22"/>
          <w:szCs w:val="22"/>
        </w:rPr>
        <w:t xml:space="preserve">should submit their applications between </w:t>
      </w:r>
      <w:r w:rsidR="003C28B3" w:rsidRPr="003C28B3">
        <w:rPr>
          <w:rFonts w:ascii="Arial" w:hAnsi="Arial" w:cs="Arial"/>
          <w:b/>
          <w:bCs/>
          <w:sz w:val="22"/>
          <w:szCs w:val="22"/>
        </w:rPr>
        <w:t>January 23 and February 20</w:t>
      </w:r>
      <w:r w:rsidR="003C28B3">
        <w:rPr>
          <w:rFonts w:ascii="Arial" w:hAnsi="Arial" w:cs="Arial"/>
          <w:sz w:val="22"/>
          <w:szCs w:val="22"/>
        </w:rPr>
        <w:t xml:space="preserve"> but will not be considered until after </w:t>
      </w:r>
      <w:r w:rsidR="00C63D48">
        <w:rPr>
          <w:rFonts w:ascii="Arial" w:hAnsi="Arial" w:cs="Arial"/>
          <w:sz w:val="22"/>
          <w:szCs w:val="22"/>
        </w:rPr>
        <w:t>Groups A, B &amp; C are processed.</w:t>
      </w:r>
    </w:p>
    <w:p w14:paraId="10092F41" w14:textId="77777777" w:rsidR="00A678CC" w:rsidRDefault="00A678CC"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42D88CBE" w14:textId="07DEF928" w:rsidR="0060277D" w:rsidRDefault="00A678CC"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Pr>
          <w:rFonts w:ascii="Arial" w:hAnsi="Arial" w:cs="Arial"/>
          <w:b/>
          <w:sz w:val="22"/>
          <w:szCs w:val="22"/>
        </w:rPr>
        <w:t>Placement Process</w:t>
      </w:r>
    </w:p>
    <w:p w14:paraId="4B667B2C" w14:textId="77777777" w:rsidR="00A678CC" w:rsidRPr="009B4129" w:rsidRDefault="00A678CC" w:rsidP="00A678CC">
      <w:pPr>
        <w:numPr>
          <w:ilvl w:val="0"/>
          <w:numId w:val="2"/>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While every effort will be made to place children in the class requested, </w:t>
      </w:r>
      <w:r>
        <w:rPr>
          <w:rFonts w:ascii="Arial" w:hAnsi="Arial" w:cs="Arial"/>
          <w:sz w:val="22"/>
          <w:szCs w:val="22"/>
        </w:rPr>
        <w:t xml:space="preserve">we </w:t>
      </w:r>
      <w:r w:rsidRPr="009B4129">
        <w:rPr>
          <w:rFonts w:ascii="Arial" w:hAnsi="Arial" w:cs="Arial"/>
          <w:sz w:val="22"/>
          <w:szCs w:val="22"/>
        </w:rPr>
        <w:t xml:space="preserve">reserve the right to place children to best suit the needs of the class. Factors such as, but not limited to, each child’s gender and date of birth will be used to best place children to achieve a balanced class. </w:t>
      </w:r>
    </w:p>
    <w:p w14:paraId="3590276B" w14:textId="77777777" w:rsidR="00A678CC" w:rsidRPr="003C28B3" w:rsidRDefault="00A678CC" w:rsidP="00A678CC">
      <w:pPr>
        <w:numPr>
          <w:ilvl w:val="0"/>
          <w:numId w:val="2"/>
        </w:numPr>
        <w:tabs>
          <w:tab w:val="left" w:pos="0"/>
          <w:tab w:val="left" w:pos="5760"/>
          <w:tab w:val="left" w:pos="6480"/>
          <w:tab w:val="left" w:pos="7200"/>
          <w:tab w:val="left" w:pos="7920"/>
          <w:tab w:val="left" w:pos="8640"/>
          <w:tab w:val="right" w:pos="9360"/>
        </w:tabs>
        <w:spacing w:line="259" w:lineRule="exact"/>
        <w:rPr>
          <w:rFonts w:ascii="Arial" w:hAnsi="Arial" w:cs="Arial"/>
          <w:strike/>
          <w:sz w:val="22"/>
          <w:szCs w:val="22"/>
        </w:rPr>
      </w:pPr>
      <w:r w:rsidRPr="009B4129">
        <w:rPr>
          <w:rFonts w:ascii="Arial" w:hAnsi="Arial" w:cs="Arial"/>
          <w:sz w:val="22"/>
          <w:szCs w:val="22"/>
        </w:rPr>
        <w:lastRenderedPageBreak/>
        <w:t xml:space="preserve">If there are more applications received than there are available places, a waitlist will be used. </w:t>
      </w:r>
      <w:r>
        <w:rPr>
          <w:rFonts w:ascii="Arial" w:hAnsi="Arial" w:cs="Arial"/>
          <w:sz w:val="22"/>
          <w:szCs w:val="22"/>
        </w:rPr>
        <w:t>We</w:t>
      </w:r>
      <w:r w:rsidRPr="009B4129">
        <w:rPr>
          <w:rFonts w:ascii="Arial" w:hAnsi="Arial" w:cs="Arial"/>
          <w:sz w:val="22"/>
          <w:szCs w:val="22"/>
        </w:rPr>
        <w:t xml:space="preserve"> reserve the right to accept applicants from the waitlist in a way that balances a class according to factors such as, but not limited to, gender and date of birth. </w:t>
      </w:r>
    </w:p>
    <w:p w14:paraId="3B677BD8" w14:textId="77777777" w:rsidR="00A678CC" w:rsidRPr="00A678CC" w:rsidRDefault="00A678CC" w:rsidP="00A678CC">
      <w:pPr>
        <w:tabs>
          <w:tab w:val="left" w:pos="0"/>
          <w:tab w:val="left" w:pos="5760"/>
          <w:tab w:val="left" w:pos="6480"/>
          <w:tab w:val="left" w:pos="7200"/>
          <w:tab w:val="left" w:pos="7920"/>
          <w:tab w:val="left" w:pos="8640"/>
          <w:tab w:val="right" w:pos="9360"/>
        </w:tabs>
        <w:spacing w:line="259" w:lineRule="exact"/>
        <w:ind w:left="720"/>
        <w:rPr>
          <w:rFonts w:ascii="Arial" w:hAnsi="Arial" w:cs="Arial"/>
          <w:strike/>
          <w:sz w:val="22"/>
          <w:szCs w:val="22"/>
        </w:rPr>
      </w:pPr>
    </w:p>
    <w:p w14:paraId="379480DC" w14:textId="51F5194D" w:rsidR="0060277D" w:rsidRDefault="0060277D"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Pr>
          <w:rFonts w:ascii="Arial" w:hAnsi="Arial" w:cs="Arial"/>
          <w:b/>
          <w:sz w:val="22"/>
          <w:szCs w:val="22"/>
        </w:rPr>
        <w:t>When will I hear about placement?</w:t>
      </w:r>
    </w:p>
    <w:p w14:paraId="5A9EDE07" w14:textId="77777777" w:rsidR="0060277D"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60277D">
        <w:rPr>
          <w:rFonts w:ascii="Arial" w:hAnsi="Arial" w:cs="Arial"/>
          <w:sz w:val="22"/>
          <w:szCs w:val="22"/>
        </w:rPr>
        <w:t xml:space="preserve">We </w:t>
      </w:r>
      <w:r w:rsidR="000611FA" w:rsidRPr="0060277D">
        <w:rPr>
          <w:rFonts w:ascii="Arial" w:hAnsi="Arial" w:cs="Arial"/>
          <w:sz w:val="22"/>
          <w:szCs w:val="22"/>
        </w:rPr>
        <w:t>will</w:t>
      </w:r>
      <w:r w:rsidR="009B4129" w:rsidRPr="0060277D">
        <w:rPr>
          <w:rFonts w:ascii="Arial" w:hAnsi="Arial" w:cs="Arial"/>
          <w:sz w:val="22"/>
          <w:szCs w:val="22"/>
        </w:rPr>
        <w:t xml:space="preserve"> review and consider applications in the order they were received, and applicants will be notified of their status</w:t>
      </w:r>
      <w:r w:rsidRPr="0060277D">
        <w:rPr>
          <w:rFonts w:ascii="Arial" w:hAnsi="Arial" w:cs="Arial"/>
          <w:sz w:val="22"/>
          <w:szCs w:val="22"/>
        </w:rPr>
        <w:t xml:space="preserve"> after March 20</w:t>
      </w:r>
      <w:r w:rsidRPr="0060277D">
        <w:rPr>
          <w:rFonts w:ascii="Arial" w:hAnsi="Arial" w:cs="Arial"/>
          <w:sz w:val="22"/>
          <w:szCs w:val="22"/>
          <w:vertAlign w:val="superscript"/>
        </w:rPr>
        <w:t>th</w:t>
      </w:r>
      <w:r w:rsidRPr="0060277D">
        <w:rPr>
          <w:rFonts w:ascii="Arial" w:hAnsi="Arial" w:cs="Arial"/>
          <w:sz w:val="22"/>
          <w:szCs w:val="22"/>
        </w:rPr>
        <w:t xml:space="preserve">. </w:t>
      </w:r>
    </w:p>
    <w:p w14:paraId="4FE26E50" w14:textId="53494511" w:rsidR="009B4129"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60277D">
        <w:rPr>
          <w:rFonts w:ascii="Arial" w:hAnsi="Arial" w:cs="Arial"/>
          <w:sz w:val="22"/>
          <w:szCs w:val="22"/>
        </w:rPr>
        <w:t xml:space="preserve">We will notify you of acceptance in our school or placement on a waitlist. </w:t>
      </w:r>
    </w:p>
    <w:p w14:paraId="3CEB7FC8" w14:textId="185F9543" w:rsidR="0060277D" w:rsidRPr="0060277D"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Pr>
          <w:rFonts w:ascii="Arial" w:hAnsi="Arial" w:cs="Arial"/>
          <w:sz w:val="22"/>
          <w:szCs w:val="22"/>
        </w:rPr>
        <w:t xml:space="preserve">You will be notified of which </w:t>
      </w:r>
      <w:r w:rsidR="00283711">
        <w:rPr>
          <w:rFonts w:ascii="Arial" w:hAnsi="Arial" w:cs="Arial"/>
          <w:sz w:val="22"/>
          <w:szCs w:val="22"/>
        </w:rPr>
        <w:t xml:space="preserve">specific </w:t>
      </w:r>
      <w:r>
        <w:rPr>
          <w:rFonts w:ascii="Arial" w:hAnsi="Arial" w:cs="Arial"/>
          <w:sz w:val="22"/>
          <w:szCs w:val="22"/>
        </w:rPr>
        <w:t xml:space="preserve">class </w:t>
      </w:r>
      <w:r w:rsidR="00283711">
        <w:rPr>
          <w:rFonts w:ascii="Arial" w:hAnsi="Arial" w:cs="Arial"/>
          <w:sz w:val="22"/>
          <w:szCs w:val="22"/>
        </w:rPr>
        <w:t>sometime in the</w:t>
      </w:r>
      <w:r>
        <w:rPr>
          <w:rFonts w:ascii="Arial" w:hAnsi="Arial" w:cs="Arial"/>
          <w:sz w:val="22"/>
          <w:szCs w:val="22"/>
        </w:rPr>
        <w:t xml:space="preserve"> summer.</w:t>
      </w:r>
    </w:p>
    <w:p w14:paraId="23D1E3D1" w14:textId="77777777" w:rsidR="0060277D" w:rsidRDefault="0060277D"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b/>
          <w:sz w:val="22"/>
          <w:szCs w:val="22"/>
        </w:rPr>
      </w:pPr>
    </w:p>
    <w:p w14:paraId="5CC6F1B1" w14:textId="43155104"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b/>
          <w:sz w:val="22"/>
          <w:szCs w:val="22"/>
        </w:rPr>
      </w:pPr>
      <w:r w:rsidRPr="009B4129">
        <w:rPr>
          <w:rFonts w:ascii="Arial" w:hAnsi="Arial" w:cs="Arial"/>
          <w:b/>
          <w:sz w:val="22"/>
          <w:szCs w:val="22"/>
        </w:rPr>
        <w:t xml:space="preserve">Co-op vs. </w:t>
      </w:r>
      <w:r w:rsidR="00886509" w:rsidRPr="009B4129">
        <w:rPr>
          <w:rFonts w:ascii="Arial" w:hAnsi="Arial" w:cs="Arial"/>
          <w:b/>
          <w:sz w:val="22"/>
          <w:szCs w:val="22"/>
        </w:rPr>
        <w:t>Non-Co-op.</w:t>
      </w:r>
    </w:p>
    <w:p w14:paraId="34719D1A" w14:textId="11021EF1" w:rsidR="002C3B36"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sz w:val="22"/>
          <w:szCs w:val="22"/>
        </w:rPr>
      </w:pPr>
      <w:r w:rsidRPr="009B4129">
        <w:rPr>
          <w:rFonts w:ascii="Arial" w:hAnsi="Arial" w:cs="Arial"/>
          <w:sz w:val="22"/>
          <w:szCs w:val="22"/>
        </w:rPr>
        <w:t>WCNS is a cooperative nursery school</w:t>
      </w:r>
      <w:r w:rsidR="00A678CC">
        <w:rPr>
          <w:rFonts w:ascii="Arial" w:hAnsi="Arial" w:cs="Arial"/>
          <w:sz w:val="22"/>
          <w:szCs w:val="22"/>
        </w:rPr>
        <w:t>. E</w:t>
      </w:r>
      <w:r w:rsidRPr="009B4129">
        <w:rPr>
          <w:rFonts w:ascii="Arial" w:hAnsi="Arial" w:cs="Arial"/>
          <w:sz w:val="22"/>
          <w:szCs w:val="22"/>
        </w:rPr>
        <w:t>ach family in the nursery school is expected to</w:t>
      </w:r>
      <w:r w:rsidR="00A678CC">
        <w:rPr>
          <w:rFonts w:ascii="Arial" w:hAnsi="Arial" w:cs="Arial"/>
          <w:sz w:val="22"/>
          <w:szCs w:val="22"/>
        </w:rPr>
        <w:t xml:space="preserve"> serve on a committee, will be asked to bring in supplies and snacks and of course assist in their child’s classroom. </w:t>
      </w:r>
      <w:r w:rsidR="002C3B36">
        <w:rPr>
          <w:rFonts w:ascii="Arial" w:hAnsi="Arial" w:cs="Arial"/>
          <w:sz w:val="22"/>
          <w:szCs w:val="22"/>
        </w:rPr>
        <w:t xml:space="preserve">Families generally are in the class between </w:t>
      </w:r>
      <w:r w:rsidR="00A678CC">
        <w:rPr>
          <w:rFonts w:ascii="Arial" w:hAnsi="Arial" w:cs="Arial"/>
          <w:sz w:val="22"/>
          <w:szCs w:val="22"/>
        </w:rPr>
        <w:t xml:space="preserve">6-10 days/year depending on how many days your child attends. Meerkat Morning Out, Play School Hippo and Kindergarten Complement families are not required to </w:t>
      </w:r>
      <w:r w:rsidR="002C3B36">
        <w:rPr>
          <w:rFonts w:ascii="Arial" w:hAnsi="Arial" w:cs="Arial"/>
          <w:sz w:val="22"/>
          <w:szCs w:val="22"/>
        </w:rPr>
        <w:t>assist in the classroom</w:t>
      </w:r>
      <w:r w:rsidR="00875B4E">
        <w:rPr>
          <w:rFonts w:ascii="Arial" w:hAnsi="Arial" w:cs="Arial"/>
          <w:sz w:val="22"/>
          <w:szCs w:val="22"/>
        </w:rPr>
        <w:t xml:space="preserve"> but are required to serve on a committee and donate supplies and snacks as needed</w:t>
      </w:r>
      <w:r w:rsidR="00A678CC">
        <w:rPr>
          <w:rFonts w:ascii="Arial" w:hAnsi="Arial" w:cs="Arial"/>
          <w:sz w:val="22"/>
          <w:szCs w:val="22"/>
        </w:rPr>
        <w:t>.</w:t>
      </w:r>
      <w:r w:rsidRPr="009B4129">
        <w:rPr>
          <w:rFonts w:ascii="Arial" w:hAnsi="Arial" w:cs="Arial"/>
          <w:sz w:val="22"/>
          <w:szCs w:val="22"/>
        </w:rPr>
        <w:t xml:space="preserve"> </w:t>
      </w:r>
    </w:p>
    <w:p w14:paraId="5732FF6C" w14:textId="2C80D19C" w:rsidR="009B4129"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sz w:val="22"/>
          <w:szCs w:val="22"/>
        </w:rPr>
      </w:pPr>
      <w:r w:rsidRPr="009B4129">
        <w:rPr>
          <w:rFonts w:ascii="Arial" w:hAnsi="Arial" w:cs="Arial"/>
          <w:sz w:val="22"/>
          <w:szCs w:val="22"/>
        </w:rPr>
        <w:t>There are circumstances</w:t>
      </w:r>
      <w:r w:rsidR="002C3B36">
        <w:rPr>
          <w:rFonts w:ascii="Arial" w:hAnsi="Arial" w:cs="Arial"/>
          <w:sz w:val="22"/>
          <w:szCs w:val="22"/>
        </w:rPr>
        <w:t xml:space="preserve"> </w:t>
      </w:r>
      <w:r w:rsidRPr="009B4129">
        <w:rPr>
          <w:rFonts w:ascii="Arial" w:hAnsi="Arial" w:cs="Arial"/>
          <w:sz w:val="22"/>
          <w:szCs w:val="22"/>
        </w:rPr>
        <w:t>in which a family finds it difficult to co-op</w:t>
      </w:r>
      <w:r w:rsidR="00875B4E">
        <w:rPr>
          <w:rFonts w:ascii="Arial" w:hAnsi="Arial" w:cs="Arial"/>
          <w:sz w:val="22"/>
          <w:szCs w:val="22"/>
        </w:rPr>
        <w:t xml:space="preserve">, such as </w:t>
      </w:r>
      <w:r w:rsidRPr="009B4129">
        <w:rPr>
          <w:rFonts w:ascii="Arial" w:hAnsi="Arial" w:cs="Arial"/>
          <w:sz w:val="22"/>
          <w:szCs w:val="22"/>
        </w:rPr>
        <w:t xml:space="preserve">work schedules or </w:t>
      </w:r>
      <w:r w:rsidR="00875B4E">
        <w:rPr>
          <w:rFonts w:ascii="Arial" w:hAnsi="Arial" w:cs="Arial"/>
          <w:sz w:val="22"/>
          <w:szCs w:val="22"/>
        </w:rPr>
        <w:t>if the family has more than one child</w:t>
      </w:r>
      <w:r w:rsidRPr="009B4129">
        <w:rPr>
          <w:rFonts w:ascii="Arial" w:hAnsi="Arial" w:cs="Arial"/>
          <w:sz w:val="22"/>
          <w:szCs w:val="22"/>
        </w:rPr>
        <w:t xml:space="preserve"> in the school at the same time.  When this occurs and the family would still like to be </w:t>
      </w:r>
      <w:r w:rsidR="00886509" w:rsidRPr="009B4129">
        <w:rPr>
          <w:rFonts w:ascii="Arial" w:hAnsi="Arial" w:cs="Arial"/>
          <w:sz w:val="22"/>
          <w:szCs w:val="22"/>
        </w:rPr>
        <w:t>a part</w:t>
      </w:r>
      <w:r w:rsidRPr="009B4129">
        <w:rPr>
          <w:rFonts w:ascii="Arial" w:hAnsi="Arial" w:cs="Arial"/>
          <w:sz w:val="22"/>
          <w:szCs w:val="22"/>
        </w:rPr>
        <w:t xml:space="preserve"> of the Co-op Community, families will be asked to pay an additional $</w:t>
      </w:r>
      <w:r w:rsidR="00DC5B96">
        <w:rPr>
          <w:rFonts w:ascii="Arial" w:hAnsi="Arial" w:cs="Arial"/>
          <w:sz w:val="22"/>
          <w:szCs w:val="22"/>
        </w:rPr>
        <w:t>4</w:t>
      </w:r>
      <w:r w:rsidR="008E1186">
        <w:rPr>
          <w:rFonts w:ascii="Arial" w:hAnsi="Arial" w:cs="Arial"/>
          <w:sz w:val="22"/>
          <w:szCs w:val="22"/>
        </w:rPr>
        <w:t>75</w:t>
      </w:r>
      <w:r w:rsidR="00D540D7">
        <w:rPr>
          <w:rFonts w:ascii="Arial" w:hAnsi="Arial" w:cs="Arial"/>
          <w:sz w:val="22"/>
          <w:szCs w:val="22"/>
        </w:rPr>
        <w:t xml:space="preserve"> in addition to serving on a committee and contributing supplies and snack as needed.</w:t>
      </w:r>
      <w:r w:rsidR="00875B4E">
        <w:rPr>
          <w:rFonts w:ascii="Arial" w:hAnsi="Arial" w:cs="Arial"/>
          <w:sz w:val="22"/>
          <w:szCs w:val="22"/>
        </w:rPr>
        <w:t xml:space="preserve"> </w:t>
      </w:r>
      <w:r w:rsidR="008E1186">
        <w:rPr>
          <w:rFonts w:ascii="Arial" w:hAnsi="Arial" w:cs="Arial"/>
          <w:sz w:val="22"/>
          <w:szCs w:val="22"/>
        </w:rPr>
        <w:t>In order for the Co-op to function as a co-op</w:t>
      </w:r>
      <w:r w:rsidR="00D540D7">
        <w:rPr>
          <w:rFonts w:ascii="Arial" w:hAnsi="Arial" w:cs="Arial"/>
          <w:sz w:val="22"/>
          <w:szCs w:val="22"/>
        </w:rPr>
        <w:t>,</w:t>
      </w:r>
      <w:r w:rsidR="008E1186">
        <w:rPr>
          <w:rFonts w:ascii="Arial" w:hAnsi="Arial" w:cs="Arial"/>
          <w:sz w:val="22"/>
          <w:szCs w:val="22"/>
        </w:rPr>
        <w:t xml:space="preserve"> we can accept only a limited number of Non-coop families.  We reserve the right to accept applicants from the waitlist</w:t>
      </w:r>
      <w:r w:rsidR="00E56FC4">
        <w:rPr>
          <w:rFonts w:ascii="Arial" w:hAnsi="Arial" w:cs="Arial"/>
          <w:sz w:val="22"/>
          <w:szCs w:val="22"/>
        </w:rPr>
        <w:t xml:space="preserve"> to balance the number of non-coop families in a class.</w:t>
      </w:r>
    </w:p>
    <w:p w14:paraId="466AEB0F" w14:textId="77777777" w:rsidR="00D95183" w:rsidRDefault="00D95183" w:rsidP="00D95183">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p>
    <w:p w14:paraId="71657121" w14:textId="77777777" w:rsidR="00345591" w:rsidRPr="009B4129" w:rsidRDefault="00000000">
      <w:pPr>
        <w:rPr>
          <w:rFonts w:ascii="Arial" w:hAnsi="Arial" w:cs="Arial"/>
        </w:rPr>
      </w:pPr>
    </w:p>
    <w:sectPr w:rsidR="00345591" w:rsidRPr="009B4129" w:rsidSect="00224173">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1C11" w14:textId="77777777" w:rsidR="000021FE" w:rsidRDefault="000021FE">
      <w:r>
        <w:separator/>
      </w:r>
    </w:p>
  </w:endnote>
  <w:endnote w:type="continuationSeparator" w:id="0">
    <w:p w14:paraId="75C769BE" w14:textId="77777777" w:rsidR="000021FE" w:rsidRDefault="0000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481" w14:textId="77777777" w:rsidR="0045614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8E99" w14:textId="77777777" w:rsidR="00456145"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06F7" w14:textId="77777777" w:rsidR="0045614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C452" w14:textId="77777777" w:rsidR="000021FE" w:rsidRDefault="000021FE">
      <w:r>
        <w:separator/>
      </w:r>
    </w:p>
  </w:footnote>
  <w:footnote w:type="continuationSeparator" w:id="0">
    <w:p w14:paraId="2D202165" w14:textId="77777777" w:rsidR="000021FE" w:rsidRDefault="0000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B031" w14:textId="77777777" w:rsidR="0045614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6EC8" w14:textId="77777777" w:rsidR="0045614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6341" w14:textId="77777777" w:rsidR="0045614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4BB"/>
    <w:multiLevelType w:val="hybridMultilevel"/>
    <w:tmpl w:val="08A86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10519"/>
    <w:multiLevelType w:val="hybridMultilevel"/>
    <w:tmpl w:val="C4601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1860A3"/>
    <w:multiLevelType w:val="hybridMultilevel"/>
    <w:tmpl w:val="4D18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7F83"/>
    <w:multiLevelType w:val="hybridMultilevel"/>
    <w:tmpl w:val="914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231975">
    <w:abstractNumId w:val="1"/>
  </w:num>
  <w:num w:numId="2" w16cid:durableId="785081511">
    <w:abstractNumId w:val="0"/>
  </w:num>
  <w:num w:numId="3" w16cid:durableId="373311396">
    <w:abstractNumId w:val="3"/>
  </w:num>
  <w:num w:numId="4" w16cid:durableId="170185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9"/>
    <w:rsid w:val="000021FE"/>
    <w:rsid w:val="00057107"/>
    <w:rsid w:val="000611FA"/>
    <w:rsid w:val="00063CE9"/>
    <w:rsid w:val="001B7CCA"/>
    <w:rsid w:val="001C4748"/>
    <w:rsid w:val="001E7A37"/>
    <w:rsid w:val="00283711"/>
    <w:rsid w:val="002B0FF4"/>
    <w:rsid w:val="002C3B36"/>
    <w:rsid w:val="002E249D"/>
    <w:rsid w:val="00305B35"/>
    <w:rsid w:val="00387ABF"/>
    <w:rsid w:val="003C28B3"/>
    <w:rsid w:val="004F40A0"/>
    <w:rsid w:val="0060277D"/>
    <w:rsid w:val="006754E6"/>
    <w:rsid w:val="00875B4E"/>
    <w:rsid w:val="00886509"/>
    <w:rsid w:val="008E1186"/>
    <w:rsid w:val="009B4129"/>
    <w:rsid w:val="009E5221"/>
    <w:rsid w:val="009E6DAF"/>
    <w:rsid w:val="00A678CC"/>
    <w:rsid w:val="00AF4081"/>
    <w:rsid w:val="00B73FE7"/>
    <w:rsid w:val="00BC6929"/>
    <w:rsid w:val="00C63D48"/>
    <w:rsid w:val="00C91B79"/>
    <w:rsid w:val="00D36609"/>
    <w:rsid w:val="00D540D7"/>
    <w:rsid w:val="00D95183"/>
    <w:rsid w:val="00DC5B96"/>
    <w:rsid w:val="00DF25AB"/>
    <w:rsid w:val="00E515E5"/>
    <w:rsid w:val="00E56FC4"/>
    <w:rsid w:val="00F2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2495"/>
  <w14:defaultImageDpi w14:val="32767"/>
  <w15:chartTrackingRefBased/>
  <w15:docId w15:val="{3699B14D-34E5-8642-9EBE-93E61FDE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4129"/>
    <w:pPr>
      <w:autoSpaceDE w:val="0"/>
      <w:autoSpaceDN w:val="0"/>
      <w:adjustRightInd w:val="0"/>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4129"/>
    <w:pPr>
      <w:tabs>
        <w:tab w:val="center" w:pos="4680"/>
        <w:tab w:val="right" w:pos="9360"/>
      </w:tabs>
    </w:pPr>
  </w:style>
  <w:style w:type="character" w:customStyle="1" w:styleId="HeaderChar">
    <w:name w:val="Header Char"/>
    <w:basedOn w:val="DefaultParagraphFont"/>
    <w:link w:val="Header"/>
    <w:uiPriority w:val="99"/>
    <w:semiHidden/>
    <w:rsid w:val="009B4129"/>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9B4129"/>
    <w:pPr>
      <w:tabs>
        <w:tab w:val="center" w:pos="4680"/>
        <w:tab w:val="right" w:pos="9360"/>
      </w:tabs>
    </w:pPr>
  </w:style>
  <w:style w:type="character" w:customStyle="1" w:styleId="FooterChar">
    <w:name w:val="Footer Char"/>
    <w:basedOn w:val="DefaultParagraphFont"/>
    <w:link w:val="Footer"/>
    <w:uiPriority w:val="99"/>
    <w:semiHidden/>
    <w:rsid w:val="009B4129"/>
    <w:rPr>
      <w:rFonts w:ascii="Times New Roman" w:eastAsia="SimSun" w:hAnsi="Times New Roman" w:cs="Times New Roman"/>
      <w:sz w:val="20"/>
      <w:szCs w:val="20"/>
      <w:lang w:eastAsia="zh-CN"/>
    </w:rPr>
  </w:style>
  <w:style w:type="character" w:styleId="Hyperlink">
    <w:name w:val="Hyperlink"/>
    <w:basedOn w:val="DefaultParagraphFont"/>
    <w:uiPriority w:val="99"/>
    <w:unhideWhenUsed/>
    <w:rsid w:val="003C28B3"/>
    <w:rPr>
      <w:color w:val="0563C1" w:themeColor="hyperlink"/>
      <w:u w:val="single"/>
    </w:rPr>
  </w:style>
  <w:style w:type="character" w:styleId="UnresolvedMention">
    <w:name w:val="Unresolved Mention"/>
    <w:basedOn w:val="DefaultParagraphFont"/>
    <w:uiPriority w:val="99"/>
    <w:rsid w:val="003C28B3"/>
    <w:rPr>
      <w:color w:val="605E5C"/>
      <w:shd w:val="clear" w:color="auto" w:fill="E1DFDD"/>
    </w:rPr>
  </w:style>
  <w:style w:type="character" w:styleId="FollowedHyperlink">
    <w:name w:val="FollowedHyperlink"/>
    <w:basedOn w:val="DefaultParagraphFont"/>
    <w:uiPriority w:val="99"/>
    <w:semiHidden/>
    <w:unhideWhenUsed/>
    <w:rsid w:val="003C28B3"/>
    <w:rPr>
      <w:color w:val="954F72" w:themeColor="followedHyperlink"/>
      <w:u w:val="single"/>
    </w:rPr>
  </w:style>
  <w:style w:type="paragraph" w:styleId="ListParagraph">
    <w:name w:val="List Paragraph"/>
    <w:basedOn w:val="Normal"/>
    <w:uiPriority w:val="34"/>
    <w:qFormat/>
    <w:rsid w:val="00C6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wallingfordcoo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Perullo</dc:creator>
  <cp:keywords/>
  <dc:description/>
  <cp:lastModifiedBy>Jodi Dawes</cp:lastModifiedBy>
  <cp:revision>10</cp:revision>
  <dcterms:created xsi:type="dcterms:W3CDTF">2022-09-30T14:55:00Z</dcterms:created>
  <dcterms:modified xsi:type="dcterms:W3CDTF">2022-10-13T18:11:00Z</dcterms:modified>
</cp:coreProperties>
</file>